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B27B" w14:textId="77777777" w:rsidR="005E0303" w:rsidRDefault="00215AC0" w:rsidP="00305596">
      <w:pPr>
        <w:widowControl w:val="0"/>
        <w:autoSpaceDE w:val="0"/>
        <w:jc w:val="center"/>
      </w:pPr>
      <w:r>
        <w:rPr>
          <w:noProof/>
        </w:rPr>
        <w:drawing>
          <wp:inline distT="0" distB="0" distL="0" distR="0" wp14:anchorId="5CE43524" wp14:editId="39D781F1">
            <wp:extent cx="3726865" cy="1122480"/>
            <wp:effectExtent l="0" t="0" r="0" b="0"/>
            <wp:docPr id="1009439939" name="Immagine 2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6865" cy="1122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D0FDB72" w14:textId="77777777" w:rsidR="005E0303" w:rsidRDefault="005E0303" w:rsidP="00305596">
      <w:pPr>
        <w:widowControl w:val="0"/>
        <w:autoSpaceDE w:val="0"/>
        <w:jc w:val="center"/>
        <w:rPr>
          <w:b/>
          <w:bCs/>
          <w:i/>
          <w:sz w:val="22"/>
          <w:szCs w:val="22"/>
        </w:rPr>
      </w:pPr>
    </w:p>
    <w:p w14:paraId="04627830" w14:textId="75E3F93B" w:rsidR="005E0303" w:rsidRDefault="00215AC0" w:rsidP="00215AC0">
      <w:pPr>
        <w:widowControl w:val="0"/>
        <w:autoSpaceDE w:val="0"/>
        <w:spacing w:line="48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ELEZIONE DEL COORDINATORE  DEL CONSIGLIO DEL CORSO DI LAUREA</w:t>
      </w:r>
    </w:p>
    <w:p w14:paraId="50A97FC3" w14:textId="77777777" w:rsidR="005E0303" w:rsidRDefault="00215AC0" w:rsidP="00215AC0">
      <w:pPr>
        <w:widowControl w:val="0"/>
        <w:autoSpaceDE w:val="0"/>
        <w:spacing w:line="48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IN …………………………..………………………………………………………….</w:t>
      </w:r>
    </w:p>
    <w:p w14:paraId="119729C5" w14:textId="77777777" w:rsidR="005E0303" w:rsidRDefault="005E0303" w:rsidP="00215AC0">
      <w:pPr>
        <w:widowControl w:val="0"/>
        <w:tabs>
          <w:tab w:val="left" w:pos="0"/>
        </w:tabs>
        <w:autoSpaceDE w:val="0"/>
        <w:spacing w:line="480" w:lineRule="auto"/>
        <w:jc w:val="center"/>
        <w:rPr>
          <w:b/>
          <w:bCs/>
          <w:i/>
          <w:sz w:val="22"/>
          <w:szCs w:val="22"/>
        </w:rPr>
      </w:pPr>
    </w:p>
    <w:p w14:paraId="6F2A1A71" w14:textId="639E099D" w:rsidR="005E0303" w:rsidRDefault="00215AC0" w:rsidP="00305596">
      <w:pPr>
        <w:widowControl w:val="0"/>
        <w:tabs>
          <w:tab w:val="left" w:pos="0"/>
        </w:tabs>
        <w:autoSpaceDE w:val="0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Completamento TRIENNIO </w:t>
      </w:r>
      <w:r>
        <w:rPr>
          <w:b/>
          <w:bCs/>
          <w:i/>
          <w:sz w:val="22"/>
          <w:szCs w:val="22"/>
        </w:rPr>
        <w:t>2021 /2024</w:t>
      </w:r>
    </w:p>
    <w:p w14:paraId="3D4563E0" w14:textId="77777777" w:rsidR="005E0303" w:rsidRDefault="005E0303" w:rsidP="00305596">
      <w:pPr>
        <w:widowControl w:val="0"/>
        <w:autoSpaceDE w:val="0"/>
        <w:jc w:val="center"/>
        <w:rPr>
          <w:b/>
          <w:bCs/>
          <w:i/>
          <w:sz w:val="22"/>
          <w:szCs w:val="22"/>
        </w:rPr>
      </w:pPr>
    </w:p>
    <w:p w14:paraId="2A1567E9" w14:textId="0ABD1F17" w:rsidR="005E0303" w:rsidRDefault="00215AC0" w:rsidP="00215AC0">
      <w:pPr>
        <w:pStyle w:val="Corpotesto"/>
        <w:widowControl w:val="0"/>
        <w:spacing w:after="0"/>
        <w:ind w:left="5664"/>
      </w:pPr>
      <w:r>
        <w:rPr>
          <w:b/>
          <w:bCs/>
          <w:i/>
          <w:iCs/>
          <w:szCs w:val="22"/>
        </w:rPr>
        <w:t xml:space="preserve">Al Direttore del Dipartimento di </w:t>
      </w:r>
      <w:r>
        <w:rPr>
          <w:b/>
          <w:bCs/>
          <w:i/>
          <w:iCs/>
          <w:szCs w:val="22"/>
        </w:rPr>
        <w:t>Giurisprudenza</w:t>
      </w:r>
    </w:p>
    <w:p w14:paraId="12401FD4" w14:textId="31B9F000" w:rsidR="005E0303" w:rsidRDefault="005E0303" w:rsidP="00305596">
      <w:pPr>
        <w:widowControl w:val="0"/>
        <w:autoSpaceDE w:val="0"/>
        <w:ind w:left="3540" w:firstLine="708"/>
        <w:rPr>
          <w:b/>
          <w:bCs/>
          <w:i/>
          <w:iCs/>
          <w:szCs w:val="24"/>
        </w:rPr>
      </w:pPr>
    </w:p>
    <w:p w14:paraId="4111B4C0" w14:textId="37211205" w:rsidR="005E0303" w:rsidRDefault="005E0303" w:rsidP="00305596">
      <w:pPr>
        <w:widowControl w:val="0"/>
        <w:autoSpaceDE w:val="0"/>
        <w:ind w:left="3540" w:firstLine="708"/>
        <w:rPr>
          <w:b/>
          <w:bCs/>
          <w:i/>
          <w:iCs/>
          <w:szCs w:val="24"/>
        </w:rPr>
      </w:pPr>
    </w:p>
    <w:p w14:paraId="5F4FEE15" w14:textId="77777777" w:rsidR="005E0303" w:rsidRDefault="00215AC0" w:rsidP="00305596">
      <w:pPr>
        <w:widowControl w:val="0"/>
        <w:autoSpaceDE w:val="0"/>
        <w:ind w:left="3540" w:firstLine="708"/>
      </w:pPr>
      <w:r>
        <w:rPr>
          <w:b/>
          <w:bCs/>
          <w:i/>
          <w:iCs/>
          <w:szCs w:val="24"/>
        </w:rPr>
        <w:t xml:space="preserve">e, p.c. </w:t>
      </w:r>
    </w:p>
    <w:tbl>
      <w:tblPr>
        <w:tblW w:w="4245" w:type="dxa"/>
        <w:tblInd w:w="54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</w:tblGrid>
      <w:tr w:rsidR="005E0303" w14:paraId="7A0F29A5" w14:textId="77777777">
        <w:trPr>
          <w:trHeight w:val="290"/>
        </w:trPr>
        <w:tc>
          <w:tcPr>
            <w:tcW w:w="4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8EA6" w14:textId="0F08604A" w:rsidR="005E0303" w:rsidRDefault="00215AC0" w:rsidP="00305596">
            <w:pPr>
              <w:widowControl w:val="0"/>
              <w:autoSpaceDE w:val="0"/>
            </w:pPr>
            <w:r>
              <w:rPr>
                <w:b/>
                <w:bCs/>
                <w:i/>
                <w:iCs/>
                <w:szCs w:val="22"/>
              </w:rPr>
              <w:t>All’</w:t>
            </w:r>
            <w:r>
              <w:rPr>
                <w:b/>
                <w:bCs/>
                <w:i/>
                <w:iCs/>
                <w:szCs w:val="22"/>
              </w:rPr>
              <w:t xml:space="preserve">Unità Operativa </w:t>
            </w:r>
            <w:r>
              <w:rPr>
                <w:b/>
                <w:bCs/>
                <w:i/>
                <w:iCs/>
                <w:szCs w:val="22"/>
              </w:rPr>
              <w:t>Procedure Elettorali</w:t>
            </w:r>
          </w:p>
          <w:p w14:paraId="3E0622D0" w14:textId="145E5D98" w:rsidR="005E0303" w:rsidRDefault="005E0303" w:rsidP="00305596">
            <w:pPr>
              <w:widowControl w:val="0"/>
              <w:autoSpaceDE w:val="0"/>
              <w:rPr>
                <w:b/>
                <w:bCs/>
                <w:i/>
                <w:iCs/>
                <w:szCs w:val="24"/>
              </w:rPr>
            </w:pPr>
          </w:p>
          <w:p w14:paraId="0C725B5C" w14:textId="77777777" w:rsidR="005E0303" w:rsidRDefault="00215AC0" w:rsidP="00305596">
            <w:pPr>
              <w:widowControl w:val="0"/>
              <w:autoSpaceDE w:val="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 Magnifico Rettore dell’Università degli Studi di Messina</w:t>
            </w:r>
          </w:p>
          <w:p w14:paraId="1A278B13" w14:textId="11629E55" w:rsidR="005E0303" w:rsidRDefault="005E0303" w:rsidP="00305596">
            <w:pPr>
              <w:widowControl w:val="0"/>
              <w:autoSpaceDE w:val="0"/>
              <w:jc w:val="center"/>
              <w:rPr>
                <w:b/>
                <w:bCs/>
                <w:i/>
                <w:iCs/>
                <w:szCs w:val="22"/>
              </w:rPr>
            </w:pPr>
          </w:p>
        </w:tc>
      </w:tr>
    </w:tbl>
    <w:p w14:paraId="32BDA5AA" w14:textId="77777777" w:rsidR="005E0303" w:rsidRDefault="005E0303" w:rsidP="00305596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14:paraId="42AC3FAD" w14:textId="77777777" w:rsidR="00305596" w:rsidRPr="00305596" w:rsidRDefault="00305596" w:rsidP="00305596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14:paraId="1AC38E28" w14:textId="13FA4890" w:rsidR="005E0303" w:rsidRDefault="00215AC0" w:rsidP="00305596">
      <w:pPr>
        <w:widowControl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_____________________________________________________________________</w:t>
      </w:r>
      <w:r w:rsidR="00305596">
        <w:rPr>
          <w:sz w:val="22"/>
          <w:szCs w:val="22"/>
        </w:rPr>
        <w:t>___</w:t>
      </w:r>
    </w:p>
    <w:p w14:paraId="5B3154BE" w14:textId="77777777" w:rsidR="005E0303" w:rsidRDefault="00215AC0" w:rsidP="00305596">
      <w:pPr>
        <w:widowControl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 (Prov. ______)  il     _____________________</w:t>
      </w:r>
    </w:p>
    <w:p w14:paraId="0E8CF06B" w14:textId="45AC6261" w:rsidR="005E0303" w:rsidRDefault="00215AC0" w:rsidP="00305596">
      <w:pPr>
        <w:pStyle w:val="Corpodeltesto2"/>
        <w:widowControl w:val="0"/>
        <w:tabs>
          <w:tab w:val="left" w:pos="1080"/>
        </w:tabs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afferente al Dipartimento di ________________________________</w:t>
      </w:r>
      <w:r>
        <w:rPr>
          <w:rFonts w:ascii="Times New Roman" w:hAnsi="Times New Roman"/>
          <w:sz w:val="22"/>
          <w:szCs w:val="22"/>
        </w:rPr>
        <w:t>__________________________</w:t>
      </w:r>
      <w:r w:rsidR="00305596">
        <w:rPr>
          <w:rFonts w:ascii="Times New Roman" w:hAnsi="Times New Roman"/>
          <w:sz w:val="22"/>
          <w:szCs w:val="22"/>
        </w:rPr>
        <w:t>______</w:t>
      </w:r>
    </w:p>
    <w:p w14:paraId="4FEFE1DB" w14:textId="77777777" w:rsidR="005E0303" w:rsidRDefault="00215AC0" w:rsidP="00305596">
      <w:pPr>
        <w:pStyle w:val="Corpodeltesto2"/>
        <w:widowControl w:val="0"/>
        <w:tabs>
          <w:tab w:val="left" w:pos="1080"/>
        </w:tabs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 di questo Ateneo in qualità di Professore Ordinario/Associato </w:t>
      </w:r>
    </w:p>
    <w:p w14:paraId="40B8761C" w14:textId="77777777" w:rsidR="005E0303" w:rsidRDefault="005E0303" w:rsidP="00305596">
      <w:pPr>
        <w:pStyle w:val="Corpodeltesto2"/>
        <w:widowControl w:val="0"/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14:paraId="7F97EB0E" w14:textId="77777777" w:rsidR="005E0303" w:rsidRDefault="00215AC0" w:rsidP="00305596">
      <w:pPr>
        <w:pStyle w:val="Corpodeltesto2"/>
        <w:widowControl w:val="0"/>
        <w:tabs>
          <w:tab w:val="left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</w:t>
      </w:r>
      <w:r>
        <w:rPr>
          <w:rFonts w:ascii="Times New Roman" w:hAnsi="Times New Roman"/>
          <w:b/>
          <w:i/>
          <w:sz w:val="22"/>
          <w:szCs w:val="22"/>
        </w:rPr>
        <w:t xml:space="preserve">atti, uso o esibizione di atti falsi o contenenti dati non più rispondenti a verità, sotto la propria responsabilità, </w:t>
      </w:r>
    </w:p>
    <w:p w14:paraId="022184F5" w14:textId="77777777" w:rsidR="005E0303" w:rsidRDefault="005E0303" w:rsidP="00305596">
      <w:pPr>
        <w:pStyle w:val="Corpodeltesto2"/>
        <w:widowControl w:val="0"/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14:paraId="359C8880" w14:textId="77777777" w:rsidR="005E0303" w:rsidRDefault="00215AC0" w:rsidP="00305596">
      <w:pPr>
        <w:pStyle w:val="Corpodeltesto2"/>
        <w:widowControl w:val="0"/>
        <w:tabs>
          <w:tab w:val="left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PROPONE</w:t>
      </w:r>
    </w:p>
    <w:p w14:paraId="512D6E51" w14:textId="77777777" w:rsidR="005E0303" w:rsidRDefault="005E0303" w:rsidP="00305596">
      <w:pPr>
        <w:pStyle w:val="Corpodeltesto2"/>
        <w:widowControl w:val="0"/>
        <w:tabs>
          <w:tab w:val="left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6EDEEC5" w14:textId="57DF6D81" w:rsidR="005E0303" w:rsidRDefault="00215AC0" w:rsidP="00305596">
      <w:pPr>
        <w:pStyle w:val="Corpodeltesto2"/>
        <w:widowControl w:val="0"/>
        <w:tabs>
          <w:tab w:val="left" w:pos="1080"/>
        </w:tabs>
        <w:spacing w:line="480" w:lineRule="auto"/>
      </w:pPr>
      <w:r>
        <w:rPr>
          <w:rFonts w:ascii="Times New Roman" w:hAnsi="Times New Roman"/>
          <w:sz w:val="22"/>
          <w:szCs w:val="22"/>
        </w:rPr>
        <w:t>la propria candidatura alla carica di Coordinatore del Consiglio del Corso di laurea in</w:t>
      </w:r>
      <w:r w:rsidR="0030559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………………………..…………..</w:t>
      </w:r>
      <w:r>
        <w:rPr>
          <w:rFonts w:ascii="Times New Roman" w:hAnsi="Times New Roman"/>
          <w:sz w:val="22"/>
          <w:szCs w:val="22"/>
        </w:rPr>
        <w:t>……………………………………...……………...……………………</w:t>
      </w:r>
      <w:r w:rsidR="00305596">
        <w:rPr>
          <w:rFonts w:ascii="Times New Roman" w:hAnsi="Times New Roman"/>
          <w:sz w:val="22"/>
          <w:szCs w:val="22"/>
        </w:rPr>
        <w:t>….</w:t>
      </w:r>
    </w:p>
    <w:p w14:paraId="00EDD124" w14:textId="77777777" w:rsidR="005E0303" w:rsidRDefault="005E0303" w:rsidP="00305596">
      <w:pPr>
        <w:pStyle w:val="Corpodeltesto2"/>
        <w:widowControl w:val="0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3E7CEFD3" w14:textId="77777777" w:rsidR="005E0303" w:rsidRDefault="005E0303" w:rsidP="00305596">
      <w:pPr>
        <w:pStyle w:val="Corpodeltesto2"/>
        <w:widowControl w:val="0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A094FC3" w14:textId="77777777" w:rsidR="005E0303" w:rsidRDefault="00215AC0" w:rsidP="00305596">
      <w:pPr>
        <w:pStyle w:val="Corpodeltesto2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</w:p>
    <w:p w14:paraId="3245D68A" w14:textId="77777777" w:rsidR="005E0303" w:rsidRDefault="005E0303" w:rsidP="00305596">
      <w:pPr>
        <w:pStyle w:val="Corpodeltesto2"/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p w14:paraId="3C4438C9" w14:textId="77777777" w:rsidR="005E0303" w:rsidRDefault="005E0303" w:rsidP="00305596">
      <w:pPr>
        <w:pStyle w:val="Corpodeltesto2"/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p w14:paraId="204349E4" w14:textId="2D3E3EED" w:rsidR="005E0303" w:rsidRDefault="00215AC0" w:rsidP="00305596">
      <w:pPr>
        <w:pStyle w:val="Default"/>
        <w:widowControl w:val="0"/>
        <w:numPr>
          <w:ilvl w:val="0"/>
          <w:numId w:val="1"/>
        </w:numPr>
        <w:spacing w:after="80"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</w:t>
      </w:r>
      <w:r>
        <w:rPr>
          <w:sz w:val="22"/>
          <w:szCs w:val="22"/>
        </w:rPr>
        <w:t>visione del Decreto del Direttore n. 1683 del 31 maggio 2023 di indizione dell’elezione per la carica di Coordinatore del Consiglio del Corso di laurea in</w:t>
      </w:r>
      <w:r w:rsidR="00305596">
        <w:rPr>
          <w:sz w:val="22"/>
          <w:szCs w:val="22"/>
        </w:rPr>
        <w:t xml:space="preserve"> ………………………………………………</w:t>
      </w:r>
      <w:r>
        <w:rPr>
          <w:sz w:val="22"/>
          <w:szCs w:val="22"/>
        </w:rPr>
        <w:t xml:space="preserve"> ……………………………………………………………………………………………………………;</w:t>
      </w:r>
    </w:p>
    <w:p w14:paraId="5076859F" w14:textId="77777777" w:rsidR="005E0303" w:rsidRDefault="00215AC0" w:rsidP="00305596">
      <w:pPr>
        <w:pStyle w:val="Default"/>
        <w:widowControl w:val="0"/>
        <w:numPr>
          <w:ilvl w:val="0"/>
          <w:numId w:val="1"/>
        </w:numPr>
        <w:spacing w:after="80"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non trovarsi in una delle situazioni di ineleggibilità </w:t>
      </w:r>
      <w:r>
        <w:rPr>
          <w:sz w:val="22"/>
          <w:szCs w:val="22"/>
        </w:rPr>
        <w:t>previste dalla normativa vigente nazionale e dall’art. 54 dello Statuto d’Ateneo;</w:t>
      </w:r>
    </w:p>
    <w:p w14:paraId="6DF0FDC6" w14:textId="77777777" w:rsidR="005E0303" w:rsidRDefault="00215AC0" w:rsidP="00305596">
      <w:pPr>
        <w:pStyle w:val="Default"/>
        <w:widowControl w:val="0"/>
        <w:numPr>
          <w:ilvl w:val="0"/>
          <w:numId w:val="1"/>
        </w:numPr>
        <w:spacing w:after="80"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essere consapevole che nel caso di elezione alla carica di Coordinatore del Consiglio del Corso di laurea in …………………………………………………………………………………………………………, per la quale si dovesse</w:t>
      </w:r>
      <w:r>
        <w:rPr>
          <w:sz w:val="22"/>
          <w:szCs w:val="22"/>
        </w:rPr>
        <w:t xml:space="preserve"> prefigurare una situazione di incompatibilità, dovrà tempestivamente far venir meno la suddetta condizione ostativa per poter assumere la funzione di Coordinatore del Consiglio del Corso di laurea;</w:t>
      </w:r>
    </w:p>
    <w:p w14:paraId="51448D0A" w14:textId="77777777" w:rsidR="005E0303" w:rsidRDefault="00215AC0" w:rsidP="00305596">
      <w:pPr>
        <w:pStyle w:val="Default"/>
        <w:widowControl w:val="0"/>
        <w:numPr>
          <w:ilvl w:val="0"/>
          <w:numId w:val="1"/>
        </w:numPr>
        <w:spacing w:after="80"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di non essere sospeso/a dal servizio a seguito di procedi</w:t>
      </w:r>
      <w:r>
        <w:rPr>
          <w:sz w:val="22"/>
          <w:szCs w:val="22"/>
        </w:rPr>
        <w:t>mento penale o disciplinare o cautelativamente sospesi;</w:t>
      </w:r>
    </w:p>
    <w:p w14:paraId="4DE39911" w14:textId="77777777" w:rsidR="005E0303" w:rsidRDefault="00215AC0" w:rsidP="00305596">
      <w:pPr>
        <w:pStyle w:val="Default"/>
        <w:widowControl w:val="0"/>
        <w:numPr>
          <w:ilvl w:val="0"/>
          <w:numId w:val="1"/>
        </w:numPr>
        <w:spacing w:after="80"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di assicurare un numero di anni di servizio almeno pari alla durata del mandato prima della data di collocamento a riposo ai sensi dell’art. 2, comma 11, L. n. 240 del 30 dicembre 2010;</w:t>
      </w:r>
    </w:p>
    <w:p w14:paraId="2F73F240" w14:textId="77777777" w:rsidR="005E0303" w:rsidRDefault="00215AC0" w:rsidP="00305596">
      <w:pPr>
        <w:widowControl w:val="0"/>
        <w:numPr>
          <w:ilvl w:val="0"/>
          <w:numId w:val="1"/>
        </w:numPr>
        <w:autoSpaceDE w:val="0"/>
        <w:spacing w:after="80"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di non aver gi</w:t>
      </w:r>
      <w:r>
        <w:rPr>
          <w:sz w:val="22"/>
          <w:szCs w:val="22"/>
        </w:rPr>
        <w:t>à ricoperto per due mandati la carica di Coordinatore del Consiglio del Corso di laurea in …………………………………………………………………ai sensi dell’art. 33, comma 4 dello Statuto di Ateneo;</w:t>
      </w:r>
    </w:p>
    <w:p w14:paraId="71F79AF4" w14:textId="77777777" w:rsidR="005E0303" w:rsidRDefault="005E0303" w:rsidP="00305596">
      <w:pPr>
        <w:pStyle w:val="Default"/>
        <w:widowControl w:val="0"/>
        <w:ind w:left="1505"/>
        <w:jc w:val="both"/>
        <w:rPr>
          <w:sz w:val="22"/>
          <w:szCs w:val="22"/>
        </w:rPr>
      </w:pPr>
    </w:p>
    <w:p w14:paraId="43006ACB" w14:textId="77777777" w:rsidR="005E0303" w:rsidRDefault="005E0303" w:rsidP="00305596">
      <w:pPr>
        <w:pStyle w:val="Default"/>
        <w:widowControl w:val="0"/>
        <w:ind w:left="1505"/>
        <w:jc w:val="both"/>
        <w:rPr>
          <w:sz w:val="22"/>
          <w:szCs w:val="22"/>
        </w:rPr>
      </w:pPr>
    </w:p>
    <w:p w14:paraId="020DB3CF" w14:textId="77777777" w:rsidR="005E0303" w:rsidRDefault="00215AC0" w:rsidP="00305596">
      <w:pPr>
        <w:pStyle w:val="Default"/>
        <w:widowControl w:val="0"/>
        <w:numPr>
          <w:ilvl w:val="1"/>
          <w:numId w:val="2"/>
        </w:numPr>
        <w:jc w:val="both"/>
      </w:pPr>
      <w:r>
        <w:rPr>
          <w:sz w:val="22"/>
          <w:szCs w:val="22"/>
        </w:rPr>
        <w:t>Professore Ordinario/Associato con regime di impegno a tempo pieno;</w:t>
      </w:r>
      <w:r>
        <w:rPr>
          <w:i/>
          <w:sz w:val="22"/>
          <w:szCs w:val="22"/>
        </w:rPr>
        <w:t xml:space="preserve"> </w:t>
      </w:r>
    </w:p>
    <w:p w14:paraId="62B7B94E" w14:textId="77777777" w:rsidR="005E0303" w:rsidRDefault="005E0303" w:rsidP="00305596">
      <w:pPr>
        <w:pStyle w:val="Default"/>
        <w:widowControl w:val="0"/>
        <w:ind w:left="1843"/>
        <w:jc w:val="both"/>
        <w:rPr>
          <w:i/>
          <w:sz w:val="22"/>
          <w:szCs w:val="22"/>
        </w:rPr>
      </w:pPr>
    </w:p>
    <w:p w14:paraId="3D4CCC84" w14:textId="77777777" w:rsidR="005E0303" w:rsidRDefault="00215AC0" w:rsidP="00305596">
      <w:pPr>
        <w:pStyle w:val="Default"/>
        <w:widowControl w:val="0"/>
        <w:ind w:left="184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oppure </w:t>
      </w:r>
    </w:p>
    <w:p w14:paraId="464EB301" w14:textId="77777777" w:rsidR="005E0303" w:rsidRDefault="005E0303" w:rsidP="00305596">
      <w:pPr>
        <w:pStyle w:val="Default"/>
        <w:widowControl w:val="0"/>
        <w:ind w:left="1505"/>
        <w:jc w:val="both"/>
        <w:rPr>
          <w:sz w:val="22"/>
          <w:szCs w:val="22"/>
        </w:rPr>
      </w:pPr>
    </w:p>
    <w:p w14:paraId="5435F90A" w14:textId="77777777" w:rsidR="005E0303" w:rsidRDefault="00215AC0" w:rsidP="00305596">
      <w:pPr>
        <w:pStyle w:val="Default"/>
        <w:widowControl w:val="0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Professore Ordinario/Associato con regime di impegno a tempo definito e, in tal caso, di impegnarsi, se eletto, a optare per il regime di impegno a tempo pieno, ai sensi dell’art.11, ultimo comma, D.P.R.11 luglio 1980 n.382; </w:t>
      </w:r>
    </w:p>
    <w:p w14:paraId="359FE002" w14:textId="77777777" w:rsidR="005E0303" w:rsidRDefault="005E0303" w:rsidP="00305596">
      <w:pPr>
        <w:pStyle w:val="Default"/>
        <w:widowControl w:val="0"/>
        <w:ind w:left="1505"/>
        <w:jc w:val="both"/>
        <w:rPr>
          <w:sz w:val="22"/>
          <w:szCs w:val="22"/>
        </w:rPr>
      </w:pPr>
    </w:p>
    <w:p w14:paraId="51616B5E" w14:textId="77777777" w:rsidR="005E0303" w:rsidRDefault="005E0303" w:rsidP="00305596">
      <w:pPr>
        <w:pStyle w:val="Default"/>
        <w:widowControl w:val="0"/>
        <w:jc w:val="both"/>
        <w:rPr>
          <w:sz w:val="22"/>
          <w:szCs w:val="22"/>
        </w:rPr>
      </w:pPr>
    </w:p>
    <w:p w14:paraId="2160C94C" w14:textId="77777777" w:rsidR="005E0303" w:rsidRDefault="00215AC0" w:rsidP="00305596">
      <w:pPr>
        <w:pStyle w:val="Default"/>
        <w:widowControl w:val="0"/>
        <w:numPr>
          <w:ilvl w:val="0"/>
          <w:numId w:val="1"/>
        </w:numPr>
        <w:jc w:val="both"/>
      </w:pPr>
      <w:r>
        <w:rPr>
          <w:b/>
          <w:sz w:val="22"/>
          <w:szCs w:val="22"/>
          <w:u w:val="single"/>
        </w:rPr>
        <w:t>di allegare alla pr</w:t>
      </w:r>
      <w:r>
        <w:rPr>
          <w:b/>
          <w:sz w:val="22"/>
          <w:szCs w:val="22"/>
          <w:u w:val="single"/>
        </w:rPr>
        <w:t>esente dichiarazione</w:t>
      </w:r>
      <w:r>
        <w:rPr>
          <w:sz w:val="22"/>
          <w:szCs w:val="22"/>
          <w:u w:val="single"/>
        </w:rPr>
        <w:t>:</w:t>
      </w:r>
    </w:p>
    <w:p w14:paraId="19171B6A" w14:textId="77777777" w:rsidR="005E0303" w:rsidRDefault="00215AC0" w:rsidP="00305596">
      <w:pPr>
        <w:pStyle w:val="Corpodeltesto2"/>
        <w:widowControl w:val="0"/>
        <w:numPr>
          <w:ilvl w:val="0"/>
          <w:numId w:val="3"/>
        </w:numPr>
        <w:ind w:left="709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6836AD4" w14:textId="77777777" w:rsidR="005E0303" w:rsidRDefault="00215AC0" w:rsidP="00305596">
      <w:pPr>
        <w:pStyle w:val="Corpodeltesto2"/>
        <w:widowControl w:val="0"/>
        <w:numPr>
          <w:ilvl w:val="0"/>
          <w:numId w:val="3"/>
        </w:numPr>
        <w:ind w:left="709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scientifico.</w:t>
      </w:r>
    </w:p>
    <w:p w14:paraId="1AA61F22" w14:textId="53902C44" w:rsidR="005E0303" w:rsidRDefault="005E0303" w:rsidP="00305596">
      <w:pPr>
        <w:pStyle w:val="Corpodeltesto2"/>
        <w:widowControl w:val="0"/>
        <w:ind w:left="360"/>
        <w:rPr>
          <w:rFonts w:ascii="Times New Roman" w:hAnsi="Times New Roman"/>
          <w:sz w:val="22"/>
          <w:szCs w:val="22"/>
        </w:rPr>
      </w:pPr>
    </w:p>
    <w:p w14:paraId="72052634" w14:textId="02B0CC09" w:rsidR="005E0303" w:rsidRDefault="005E0303" w:rsidP="00305596">
      <w:pPr>
        <w:pStyle w:val="Corpodeltesto2"/>
        <w:widowControl w:val="0"/>
        <w:ind w:left="360"/>
        <w:rPr>
          <w:rFonts w:ascii="Times New Roman" w:hAnsi="Times New Roman"/>
          <w:sz w:val="22"/>
          <w:szCs w:val="22"/>
        </w:rPr>
      </w:pPr>
    </w:p>
    <w:p w14:paraId="4A978456" w14:textId="77777777" w:rsidR="005E0303" w:rsidRDefault="00215AC0" w:rsidP="00305596">
      <w:pPr>
        <w:widowControl w:val="0"/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ULTERIORI DICHIARAZIONI</w:t>
      </w:r>
    </w:p>
    <w:p w14:paraId="31BCC35D" w14:textId="77777777" w:rsidR="005E0303" w:rsidRDefault="00215AC0" w:rsidP="00305596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candidato dichiara inoltre:</w:t>
      </w:r>
    </w:p>
    <w:p w14:paraId="319FA4BF" w14:textId="77777777" w:rsidR="005E0303" w:rsidRDefault="00215AC0" w:rsidP="00305596">
      <w:pPr>
        <w:pStyle w:val="Paragrafoelenco"/>
        <w:widowControl w:val="0"/>
        <w:numPr>
          <w:ilvl w:val="0"/>
          <w:numId w:val="4"/>
        </w:numPr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a conoscenza della decadenza dai benefici eventualmente conseguenti al </w:t>
      </w:r>
      <w:r>
        <w:rPr>
          <w:color w:val="000000"/>
          <w:sz w:val="22"/>
          <w:szCs w:val="22"/>
        </w:rPr>
        <w:t>provvedimento emanato qualora l’Amministrazione, a seguito di controllo, riscontri la non veridicità del contenuto della suddetta dichiarazione, ai sensi dell’art. 75 del D.P.R. 25.12.2000, n. 445;</w:t>
      </w:r>
    </w:p>
    <w:p w14:paraId="548004AF" w14:textId="77777777" w:rsidR="005E0303" w:rsidRDefault="00215AC0" w:rsidP="00305596">
      <w:pPr>
        <w:pStyle w:val="Paragrafoelenco"/>
        <w:widowControl w:val="0"/>
        <w:numPr>
          <w:ilvl w:val="0"/>
          <w:numId w:val="4"/>
        </w:numPr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delle informazioni sul trattamento d</w:t>
      </w:r>
      <w:r>
        <w:rPr>
          <w:color w:val="000000"/>
          <w:sz w:val="22"/>
          <w:szCs w:val="22"/>
        </w:rPr>
        <w:t>ei dati personali, allegate al presente modulo.</w:t>
      </w:r>
    </w:p>
    <w:p w14:paraId="4E408A7C" w14:textId="77777777" w:rsidR="005E0303" w:rsidRDefault="005E0303" w:rsidP="00305596">
      <w:pPr>
        <w:widowControl w:val="0"/>
        <w:autoSpaceDE w:val="0"/>
        <w:spacing w:after="240" w:line="480" w:lineRule="auto"/>
        <w:jc w:val="both"/>
        <w:rPr>
          <w:color w:val="000000"/>
          <w:sz w:val="22"/>
          <w:szCs w:val="22"/>
          <w:shd w:val="clear" w:color="auto" w:fill="FFFF00"/>
        </w:rPr>
      </w:pPr>
    </w:p>
    <w:p w14:paraId="05E6095B" w14:textId="07F442C2" w:rsidR="00305596" w:rsidRDefault="00305596" w:rsidP="00305596">
      <w:pPr>
        <w:widowControl w:val="0"/>
        <w:autoSpaceDE w:val="0"/>
        <w:spacing w:after="240"/>
        <w:rPr>
          <w:color w:val="000000"/>
          <w:szCs w:val="22"/>
        </w:rPr>
      </w:pPr>
      <w:r>
        <w:rPr>
          <w:color w:val="000000"/>
          <w:szCs w:val="22"/>
        </w:rPr>
        <w:t>Luogo e data _____________________________ Firma __________________________________</w:t>
      </w:r>
    </w:p>
    <w:p w14:paraId="1B81005E" w14:textId="6781E641" w:rsidR="005E0303" w:rsidRDefault="005E0303" w:rsidP="00305596">
      <w:pPr>
        <w:widowControl w:val="0"/>
        <w:autoSpaceDE w:val="0"/>
        <w:spacing w:after="240"/>
        <w:jc w:val="both"/>
        <w:rPr>
          <w:color w:val="000000"/>
          <w:sz w:val="22"/>
          <w:szCs w:val="22"/>
        </w:rPr>
      </w:pPr>
    </w:p>
    <w:p w14:paraId="3EF7E14D" w14:textId="77777777" w:rsidR="005E0303" w:rsidRDefault="005E0303" w:rsidP="00305596">
      <w:pPr>
        <w:widowControl w:val="0"/>
        <w:autoSpaceDE w:val="0"/>
        <w:spacing w:after="240"/>
        <w:jc w:val="both"/>
        <w:rPr>
          <w:color w:val="000000"/>
          <w:sz w:val="22"/>
          <w:szCs w:val="22"/>
        </w:rPr>
      </w:pPr>
    </w:p>
    <w:p w14:paraId="468B27EE" w14:textId="77777777" w:rsidR="005E0303" w:rsidRDefault="00215AC0" w:rsidP="00305596">
      <w:pPr>
        <w:widowControl w:val="0"/>
        <w:autoSpaceDE w:val="0"/>
        <w:spacing w:after="240"/>
        <w:jc w:val="both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REGOLAMENTO GENERALE SULLA PROTEZIONE DEI DATI PERSONALI (</w:t>
      </w:r>
      <w:proofErr w:type="spellStart"/>
      <w:r>
        <w:rPr>
          <w:rFonts w:ascii="Times" w:hAnsi="Times" w:cs="Arial"/>
          <w:sz w:val="22"/>
          <w:szCs w:val="22"/>
        </w:rPr>
        <w:t>RGPD</w:t>
      </w:r>
      <w:proofErr w:type="spellEnd"/>
      <w:r>
        <w:rPr>
          <w:rFonts w:ascii="Times" w:hAnsi="Times" w:cs="Arial"/>
          <w:sz w:val="22"/>
          <w:szCs w:val="22"/>
        </w:rPr>
        <w:t>) -Regolamento (UE) 679/2016 del Parlamento Europeo e del Consiglio del 27 Aprile 2016, relativo alla protezione delle persone fisiche con riguardo al trattamento dei dati personali, nonché alla libera circolazione di tali dati Capo III –Diritti dell’I</w:t>
      </w:r>
      <w:r>
        <w:rPr>
          <w:rFonts w:ascii="Times" w:hAnsi="Times" w:cs="Arial"/>
          <w:sz w:val="22"/>
          <w:szCs w:val="22"/>
        </w:rPr>
        <w:t>nteressato; Informativa artt. 12, 13 e 14.</w:t>
      </w:r>
    </w:p>
    <w:p w14:paraId="6387B0F2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679C2BCC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>La presente informativa, resa ai sensi del Regolamento Europeo sulla protezione dei dati personali n. 679/2016 e del Codice in materia di protezione de</w:t>
      </w:r>
      <w:r>
        <w:rPr>
          <w:rFonts w:ascii="Times" w:hAnsi="Times"/>
          <w:bCs/>
          <w:color w:val="000000"/>
          <w:sz w:val="22"/>
          <w:szCs w:val="22"/>
        </w:rPr>
        <w:t xml:space="preserve">i dati personali </w:t>
      </w:r>
      <w:proofErr w:type="spellStart"/>
      <w:r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6D4922EC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29CDB491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</w:t>
      </w:r>
      <w:r>
        <w:rPr>
          <w:rFonts w:ascii="Times" w:hAnsi="Times"/>
          <w:bCs/>
          <w:color w:val="000000"/>
          <w:sz w:val="22"/>
          <w:szCs w:val="22"/>
        </w:rPr>
        <w:t xml:space="preserve"> Studi di Messina con sede legale in Piazza Pugliatti,1 - 98122 Messina - contattabile ai seguenti recapiti: rettorato@unime.it; protocollo@pec.unime.it</w:t>
      </w:r>
    </w:p>
    <w:p w14:paraId="5394E9D4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</w:t>
      </w:r>
      <w:r>
        <w:rPr>
          <w:rFonts w:ascii="Times" w:hAnsi="Times"/>
          <w:bCs/>
          <w:color w:val="000000"/>
          <w:sz w:val="22"/>
          <w:szCs w:val="22"/>
        </w:rPr>
        <w:t xml:space="preserve"> protezionedati@pec.unime.it.</w:t>
      </w:r>
    </w:p>
    <w:p w14:paraId="12DB4AFA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01D80DF3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589BCE6F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</w:t>
      </w:r>
      <w:r>
        <w:rPr>
          <w:rFonts w:ascii="Times" w:hAnsi="Times"/>
          <w:bCs/>
          <w:color w:val="000000"/>
          <w:sz w:val="22"/>
          <w:szCs w:val="22"/>
        </w:rPr>
        <w:t>mento volto alla formazione e al rinnovo degli organi collegiali di governo dell’Ateneo.</w:t>
      </w:r>
    </w:p>
    <w:p w14:paraId="6C4B6A24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 xml:space="preserve">La base giuridica del trattamento è quella dell'esecuzione di un compito di interesse pubblico costituito, principalmente, dall’art. 2 della legge 240/2010, </w:t>
      </w:r>
      <w:r>
        <w:rPr>
          <w:rFonts w:ascii="Times" w:hAnsi="Times"/>
          <w:bCs/>
          <w:color w:val="000000"/>
          <w:sz w:val="22"/>
          <w:szCs w:val="22"/>
        </w:rPr>
        <w:t>successivamente modificato dall’art. 49, co. 1, lett. a), del D.L. 5/2012 (L. 35/2012).</w:t>
      </w:r>
    </w:p>
    <w:p w14:paraId="2433D48D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</w:t>
      </w:r>
      <w:r>
        <w:rPr>
          <w:rFonts w:ascii="Times" w:hAnsi="Times"/>
          <w:bCs/>
          <w:color w:val="000000"/>
          <w:sz w:val="22"/>
          <w:szCs w:val="22"/>
        </w:rPr>
        <w:t>enchi dell’elettorato passivo, alla verifica dei requisiti di eleggibilità, e alla nomina dei candidati eletti.</w:t>
      </w:r>
    </w:p>
    <w:p w14:paraId="736DE73B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5A4CC39C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 xml:space="preserve">Limitatamente a quanto necessario rispetto alla finalità, le operazioni di trattamento - ivi incluse la </w:t>
      </w:r>
      <w:r>
        <w:rPr>
          <w:rFonts w:ascii="Times" w:hAnsi="Times"/>
          <w:bCs/>
          <w:color w:val="000000"/>
          <w:sz w:val="22"/>
          <w:szCs w:val="22"/>
        </w:rPr>
        <w:t>diffusione, la comunicazione a terzi (es. Ministero Università e Ricerca ) e la conservazione delle informazioni personali: a) sono eseguite anche con modalità informatizzata; b) nel pieno rispetto dei diritti fondamentali della persona e della sua dignità</w:t>
      </w:r>
      <w:r>
        <w:rPr>
          <w:rFonts w:ascii="Times" w:hAnsi="Times"/>
          <w:bCs/>
          <w:color w:val="000000"/>
          <w:sz w:val="22"/>
          <w:szCs w:val="22"/>
        </w:rPr>
        <w:t>; c) in ossequio delle norme vigenti e in applicazione dei principi di qualità dei dati e dei requisiti di sicurezza di cui all’art. 5 del suddetto regolamento.</w:t>
      </w:r>
    </w:p>
    <w:p w14:paraId="4DF91734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</w:t>
      </w:r>
      <w:r>
        <w:rPr>
          <w:rFonts w:ascii="Times" w:hAnsi="Times"/>
          <w:bCs/>
          <w:color w:val="000000"/>
          <w:sz w:val="22"/>
          <w:szCs w:val="22"/>
        </w:rPr>
        <w:t xml:space="preserve"> soggetto interessato; in modo adeguato, pertinente e non eccedente mantenendone esattezza, protezione e, se necessario, aggiornamento.</w:t>
      </w:r>
    </w:p>
    <w:p w14:paraId="67FC166E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</w:t>
      </w:r>
      <w:r>
        <w:rPr>
          <w:rFonts w:ascii="Times" w:hAnsi="Times"/>
          <w:bCs/>
          <w:color w:val="000000"/>
          <w:sz w:val="22"/>
          <w:szCs w:val="22"/>
        </w:rPr>
        <w:t>ti (ricompresi nel curriculum vitae) possono essere trattati informazioni personali relative a condanne penali o reati (es. Casellario Giudiziale).</w:t>
      </w:r>
    </w:p>
    <w:p w14:paraId="4CF5736B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</w:t>
      </w:r>
      <w:r>
        <w:rPr>
          <w:rFonts w:ascii="Times" w:hAnsi="Times"/>
          <w:bCs/>
          <w:color w:val="000000"/>
          <w:sz w:val="22"/>
          <w:szCs w:val="22"/>
        </w:rPr>
        <w:t>sivo espletamento della procedura elettorale e degli adempimenti di nomina dei candidati eletti. L’assenza, pertanto, potrebbe condizionare il corretto svolgimento del procedimento o determinarne il mancato perfezionamento.</w:t>
      </w:r>
    </w:p>
    <w:p w14:paraId="7F59BA91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30573FB1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>I can</w:t>
      </w:r>
      <w:r>
        <w:rPr>
          <w:rFonts w:ascii="Times" w:hAnsi="Times"/>
          <w:bCs/>
          <w:color w:val="000000"/>
          <w:sz w:val="22"/>
          <w:szCs w:val="22"/>
        </w:rPr>
        <w:t>didati partecipanti possono azionare i diritti di cui agli artt. 15 e ss. del Regolamento generale UE sulla protezione dei dati n. 679/2016; in particolare, possono accedere ai propri dati personali, chiederne la rettifica, la cancellazione, la limitazione</w:t>
      </w:r>
      <w:r>
        <w:rPr>
          <w:rFonts w:ascii="Times" w:hAnsi="Times"/>
          <w:bCs/>
          <w:color w:val="000000"/>
          <w:sz w:val="22"/>
          <w:szCs w:val="22"/>
        </w:rPr>
        <w:t xml:space="preserve"> del trattamento, nonché di opporsi al loro trattamento, rivolgendo le richieste all'Università degli Studi di Messina utilizzando i citati recapiti.</w:t>
      </w:r>
    </w:p>
    <w:p w14:paraId="1E333C40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 xml:space="preserve">Inoltre, qualora i partecipanti ritengano che il trattamento comporti una violazione dei propri diritti o </w:t>
      </w:r>
      <w:r>
        <w:rPr>
          <w:rFonts w:ascii="Times" w:hAnsi="Times"/>
          <w:bCs/>
          <w:color w:val="000000"/>
          <w:sz w:val="22"/>
          <w:szCs w:val="22"/>
        </w:rPr>
        <w:t>sia eseguito in violazione del citato Regolamento Europeo possono proporre reclamo all'Autorità Garante per la Protezione dei Dati Personali (www.garanteprivacy.it), come previsto dall'art.77 del Regolamento Europeo, o promuovere azioni presso le competent</w:t>
      </w:r>
      <w:r>
        <w:rPr>
          <w:rFonts w:ascii="Times" w:hAnsi="Times"/>
          <w:bCs/>
          <w:color w:val="000000"/>
          <w:sz w:val="22"/>
          <w:szCs w:val="22"/>
        </w:rPr>
        <w:t>i Autorità giurisdizionali (art. 79 del Regolamento Europeo).</w:t>
      </w:r>
    </w:p>
    <w:p w14:paraId="2E9B19A6" w14:textId="77777777" w:rsidR="005E0303" w:rsidRDefault="00215AC0" w:rsidP="00305596">
      <w:pPr>
        <w:widowControl w:val="0"/>
        <w:autoSpaceDE w:val="0"/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0F33CA34" w14:textId="77777777" w:rsidR="005E0303" w:rsidRDefault="005E0303" w:rsidP="00305596">
      <w:pPr>
        <w:widowControl w:val="0"/>
        <w:autoSpaceDE w:val="0"/>
        <w:spacing w:after="240"/>
        <w:jc w:val="both"/>
        <w:rPr>
          <w:color w:val="000000"/>
          <w:sz w:val="22"/>
          <w:szCs w:val="22"/>
        </w:rPr>
      </w:pPr>
    </w:p>
    <w:p w14:paraId="50E0D8A6" w14:textId="77777777" w:rsidR="005E0303" w:rsidRDefault="005E0303" w:rsidP="00305596">
      <w:pPr>
        <w:widowControl w:val="0"/>
        <w:autoSpaceDE w:val="0"/>
        <w:spacing w:after="240"/>
        <w:jc w:val="both"/>
        <w:rPr>
          <w:color w:val="000000"/>
          <w:sz w:val="22"/>
          <w:szCs w:val="22"/>
        </w:rPr>
      </w:pPr>
    </w:p>
    <w:sectPr w:rsidR="005E0303">
      <w:pgSz w:w="11906" w:h="16838"/>
      <w:pgMar w:top="1135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5781" w14:textId="77777777" w:rsidR="000960C1" w:rsidRDefault="000960C1">
      <w:r>
        <w:separator/>
      </w:r>
    </w:p>
  </w:endnote>
  <w:endnote w:type="continuationSeparator" w:id="0">
    <w:p w14:paraId="21DD260D" w14:textId="77777777" w:rsidR="000960C1" w:rsidRDefault="0009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764F" w14:textId="77777777" w:rsidR="000960C1" w:rsidRDefault="000960C1">
      <w:r>
        <w:rPr>
          <w:color w:val="000000"/>
        </w:rPr>
        <w:separator/>
      </w:r>
    </w:p>
  </w:footnote>
  <w:footnote w:type="continuationSeparator" w:id="0">
    <w:p w14:paraId="1F7DE82C" w14:textId="77777777" w:rsidR="000960C1" w:rsidRDefault="0009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95254"/>
    <w:multiLevelType w:val="multilevel"/>
    <w:tmpl w:val="6B727A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367FE9"/>
    <w:multiLevelType w:val="multilevel"/>
    <w:tmpl w:val="B134B3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0D716DE"/>
    <w:multiLevelType w:val="multilevel"/>
    <w:tmpl w:val="E79CFFC0"/>
    <w:lvl w:ilvl="0">
      <w:numFmt w:val="bullet"/>
      <w:lvlText w:val=""/>
      <w:lvlJc w:val="left"/>
      <w:pPr>
        <w:ind w:left="114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3" w15:restartNumberingAfterBreak="0">
    <w:nsid w:val="63241DE8"/>
    <w:multiLevelType w:val="multilevel"/>
    <w:tmpl w:val="F508ED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87586532">
    <w:abstractNumId w:val="3"/>
  </w:num>
  <w:num w:numId="2" w16cid:durableId="308942810">
    <w:abstractNumId w:val="2"/>
  </w:num>
  <w:num w:numId="3" w16cid:durableId="1113943112">
    <w:abstractNumId w:val="0"/>
  </w:num>
  <w:num w:numId="4" w16cid:durableId="148500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03"/>
    <w:rsid w:val="000960C1"/>
    <w:rsid w:val="00215AC0"/>
    <w:rsid w:val="00305596"/>
    <w:rsid w:val="005E0303"/>
    <w:rsid w:val="00B5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67ABAB"/>
  <w15:docId w15:val="{74200C04-F763-5648-93F4-E0E27C1A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Andrea Buccisano</cp:lastModifiedBy>
  <cp:revision>3</cp:revision>
  <cp:lastPrinted>2021-09-09T10:42:00Z</cp:lastPrinted>
  <dcterms:created xsi:type="dcterms:W3CDTF">2023-06-02T17:24:00Z</dcterms:created>
  <dcterms:modified xsi:type="dcterms:W3CDTF">2023-06-02T17:37:00Z</dcterms:modified>
</cp:coreProperties>
</file>